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94EFAE" w14:textId="76DA81BA" w:rsidR="001C2E17" w:rsidRDefault="00B62A5A" w:rsidP="00B62A5A">
      <w:pPr>
        <w:jc w:val="center"/>
        <w:rPr>
          <w:rFonts w:ascii="Arial" w:hAnsi="Arial" w:cs="Arial"/>
          <w:b/>
          <w:bCs/>
        </w:rPr>
      </w:pPr>
      <w:r w:rsidRPr="00B62A5A">
        <w:rPr>
          <w:rFonts w:ascii="Arial" w:hAnsi="Arial" w:cs="Arial"/>
          <w:b/>
          <w:bCs/>
        </w:rPr>
        <w:t>ANA PATY PERALTA RECIBE PREMIO NACIONAL POR PROGRAMA PARA REGULARIZAR Y LLEVAR SERVICIOS A COLONIAS</w:t>
      </w:r>
    </w:p>
    <w:p w14:paraId="6154374D" w14:textId="77777777" w:rsidR="00B62A5A" w:rsidRPr="001C2E17" w:rsidRDefault="00B62A5A" w:rsidP="001C2E17">
      <w:pPr>
        <w:jc w:val="both"/>
        <w:rPr>
          <w:rFonts w:ascii="Arial" w:hAnsi="Arial" w:cs="Arial"/>
        </w:rPr>
      </w:pPr>
    </w:p>
    <w:p w14:paraId="3101CF12" w14:textId="390448A2" w:rsidR="007D3548" w:rsidRPr="00B62A5A" w:rsidRDefault="00B62A5A" w:rsidP="00B62A5A">
      <w:pPr>
        <w:pStyle w:val="Prrafodelista"/>
        <w:numPr>
          <w:ilvl w:val="0"/>
          <w:numId w:val="3"/>
        </w:numPr>
        <w:jc w:val="both"/>
        <w:rPr>
          <w:rFonts w:ascii="Arial" w:hAnsi="Arial" w:cs="Arial"/>
        </w:rPr>
      </w:pPr>
      <w:r w:rsidRPr="00B62A5A">
        <w:rPr>
          <w:rFonts w:ascii="Arial" w:hAnsi="Arial" w:cs="Arial"/>
        </w:rPr>
        <w:t>En rubro “Reordenamiento urbano” en el bloque temático “Calidad de vida”</w:t>
      </w:r>
    </w:p>
    <w:p w14:paraId="45F17CBE" w14:textId="77777777" w:rsidR="00B62A5A" w:rsidRPr="001867DA" w:rsidRDefault="00B62A5A" w:rsidP="007D3548">
      <w:pPr>
        <w:pStyle w:val="Prrafodelista"/>
        <w:jc w:val="both"/>
        <w:rPr>
          <w:rFonts w:ascii="Arial" w:hAnsi="Arial" w:cs="Arial"/>
          <w:b/>
          <w:bCs/>
        </w:rPr>
      </w:pPr>
    </w:p>
    <w:p w14:paraId="530373E4" w14:textId="65661EAE" w:rsidR="00B62A5A" w:rsidRPr="00B62A5A" w:rsidRDefault="00B62A5A" w:rsidP="00B62A5A">
      <w:pPr>
        <w:jc w:val="both"/>
        <w:rPr>
          <w:rFonts w:ascii="Arial" w:hAnsi="Arial" w:cs="Arial"/>
        </w:rPr>
      </w:pPr>
      <w:r>
        <w:rPr>
          <w:rFonts w:ascii="Arial" w:hAnsi="Arial" w:cs="Arial"/>
          <w:b/>
          <w:bCs/>
        </w:rPr>
        <w:t>Ciudad de México</w:t>
      </w:r>
      <w:r w:rsidR="00BB57E7" w:rsidRPr="00BB57E7">
        <w:rPr>
          <w:rFonts w:ascii="Arial" w:hAnsi="Arial" w:cs="Arial"/>
          <w:b/>
          <w:bCs/>
        </w:rPr>
        <w:t>, a 2</w:t>
      </w:r>
      <w:r>
        <w:rPr>
          <w:rFonts w:ascii="Arial" w:hAnsi="Arial" w:cs="Arial"/>
          <w:b/>
          <w:bCs/>
        </w:rPr>
        <w:t>9</w:t>
      </w:r>
      <w:r w:rsidR="00BB57E7" w:rsidRPr="00BB57E7">
        <w:rPr>
          <w:rFonts w:ascii="Arial" w:hAnsi="Arial" w:cs="Arial"/>
          <w:b/>
          <w:bCs/>
        </w:rPr>
        <w:t xml:space="preserve"> de agosto de 2024.-</w:t>
      </w:r>
      <w:r w:rsidR="00BB57E7" w:rsidRPr="00BB57E7">
        <w:rPr>
          <w:rFonts w:ascii="Arial" w:hAnsi="Arial" w:cs="Arial"/>
        </w:rPr>
        <w:t xml:space="preserve"> </w:t>
      </w:r>
      <w:r w:rsidRPr="00B62A5A">
        <w:rPr>
          <w:rFonts w:ascii="Arial" w:hAnsi="Arial" w:cs="Arial"/>
        </w:rPr>
        <w:t>En la XIV entrega del Premio a las Mejores Prácticas de Gobiernos Locales realizada en la capital del país, la revista Alcaldes de México otorgó la presea “Reordenamiento urbano” en el bloque temático “Calidad de vida”, a la Presidenta Municipal, Ana Paty Peralta, por implementación del Programa de Regularización para el Bienestar Patrimonial en Cancún, con el que se han beneficiado directamente a más de tres mil 400 familias y se urbanizan 11 colonias.</w:t>
      </w:r>
    </w:p>
    <w:p w14:paraId="4681C812" w14:textId="77777777" w:rsidR="00B62A5A" w:rsidRPr="00B62A5A" w:rsidRDefault="00B62A5A" w:rsidP="00B62A5A">
      <w:pPr>
        <w:jc w:val="both"/>
        <w:rPr>
          <w:rFonts w:ascii="Arial" w:hAnsi="Arial" w:cs="Arial"/>
        </w:rPr>
      </w:pPr>
    </w:p>
    <w:p w14:paraId="7BE536FF" w14:textId="77777777" w:rsidR="00B62A5A" w:rsidRPr="00B62A5A" w:rsidRDefault="00B62A5A" w:rsidP="00B62A5A">
      <w:pPr>
        <w:jc w:val="both"/>
        <w:rPr>
          <w:rFonts w:ascii="Arial" w:hAnsi="Arial" w:cs="Arial"/>
        </w:rPr>
      </w:pPr>
      <w:r w:rsidRPr="00B62A5A">
        <w:rPr>
          <w:rFonts w:ascii="Arial" w:hAnsi="Arial" w:cs="Arial"/>
        </w:rPr>
        <w:t>En dicho marco, juntó a diversas autoridades municipales del país que se destacan por sus resultados gubernamentales, la Alcaldesa aseguró que en Benito Juárez se ha consolidado una administración que trabaja en coordinación con el Gobierno del Estado y el Gobierno de México, poniendo al centro de las decisiones públicas el bienestar y la calidad de vida de las y los ciudadanos.</w:t>
      </w:r>
    </w:p>
    <w:p w14:paraId="237BDA63" w14:textId="77777777" w:rsidR="00B62A5A" w:rsidRPr="00B62A5A" w:rsidRDefault="00B62A5A" w:rsidP="00B62A5A">
      <w:pPr>
        <w:jc w:val="both"/>
        <w:rPr>
          <w:rFonts w:ascii="Arial" w:hAnsi="Arial" w:cs="Arial"/>
        </w:rPr>
      </w:pPr>
    </w:p>
    <w:p w14:paraId="6175C448" w14:textId="77777777" w:rsidR="00B62A5A" w:rsidRPr="00B62A5A" w:rsidRDefault="00B62A5A" w:rsidP="00B62A5A">
      <w:pPr>
        <w:jc w:val="both"/>
        <w:rPr>
          <w:rFonts w:ascii="Arial" w:hAnsi="Arial" w:cs="Arial"/>
        </w:rPr>
      </w:pPr>
      <w:r w:rsidRPr="00B62A5A">
        <w:rPr>
          <w:rFonts w:ascii="Arial" w:hAnsi="Arial" w:cs="Arial"/>
        </w:rPr>
        <w:t>Subrayó que a través del reconocido Programa de Regularización para el Bienestar Patrimonial se encuentran en proceso de regularización 60 colonias no municipalizadas, además, agregó que actualmente se han regularizado cerca de 433 hectáreas de extensión, entregando 742 escrituras que otorgaron certeza jurídica a tres mil 482 familias que estuvieron por más de 30 años en el olvido.</w:t>
      </w:r>
    </w:p>
    <w:p w14:paraId="7DF7E075" w14:textId="77777777" w:rsidR="00B62A5A" w:rsidRPr="00B62A5A" w:rsidRDefault="00B62A5A" w:rsidP="00B62A5A">
      <w:pPr>
        <w:jc w:val="both"/>
        <w:rPr>
          <w:rFonts w:ascii="Arial" w:hAnsi="Arial" w:cs="Arial"/>
        </w:rPr>
      </w:pPr>
    </w:p>
    <w:p w14:paraId="296AF4B2" w14:textId="77777777" w:rsidR="00B62A5A" w:rsidRPr="00B62A5A" w:rsidRDefault="00B62A5A" w:rsidP="00B62A5A">
      <w:pPr>
        <w:jc w:val="both"/>
        <w:rPr>
          <w:rFonts w:ascii="Arial" w:hAnsi="Arial" w:cs="Arial"/>
        </w:rPr>
      </w:pPr>
      <w:r w:rsidRPr="00B62A5A">
        <w:rPr>
          <w:rFonts w:ascii="Arial" w:hAnsi="Arial" w:cs="Arial"/>
        </w:rPr>
        <w:t xml:space="preserve">“Una de las políticas públicas más importantes que hemos implementado en nuestro gobierno es que haya Justicia Social para todas y todos, que el éxito de la Zona Hotelera llegue a todas las colonias de nuestra ciudad y así lo estamos haciendo; colonias que no contaban con ningún tipo de infraestructura, hoy tienen absolutamente todo, drenaje, agua potable, pavimentación, guarniciones y banquetas, parque, alumbrado público, cámaras de videovigilancia, etcétera”, expresó. </w:t>
      </w:r>
    </w:p>
    <w:p w14:paraId="073A24D0" w14:textId="77777777" w:rsidR="00B62A5A" w:rsidRPr="00B62A5A" w:rsidRDefault="00B62A5A" w:rsidP="00B62A5A">
      <w:pPr>
        <w:jc w:val="both"/>
        <w:rPr>
          <w:rFonts w:ascii="Arial" w:hAnsi="Arial" w:cs="Arial"/>
        </w:rPr>
      </w:pPr>
    </w:p>
    <w:p w14:paraId="6CC32BDA" w14:textId="30669464" w:rsidR="000E3C80" w:rsidRPr="000E3C80" w:rsidRDefault="00B62A5A" w:rsidP="00B62A5A">
      <w:pPr>
        <w:jc w:val="both"/>
        <w:rPr>
          <w:rFonts w:ascii="Arial" w:hAnsi="Arial" w:cs="Arial"/>
        </w:rPr>
      </w:pPr>
      <w:r w:rsidRPr="00B62A5A">
        <w:rPr>
          <w:rFonts w:ascii="Arial" w:hAnsi="Arial" w:cs="Arial"/>
        </w:rPr>
        <w:t>En el evento nacional, Ana Paty Peralta recibió la estatuilla que refleja las buenas prácticas de su gobierno, por lo que, desde la Ciudad de México, reiteró el compromiso de continuar llevando justicia social y calidad de vida a los todos cancunenses.</w:t>
      </w:r>
    </w:p>
    <w:p w14:paraId="542517D5" w14:textId="77777777" w:rsidR="00BB57E7" w:rsidRPr="00BB57E7" w:rsidRDefault="00BB57E7" w:rsidP="00BB57E7">
      <w:pPr>
        <w:jc w:val="both"/>
        <w:rPr>
          <w:rFonts w:ascii="Arial" w:hAnsi="Arial" w:cs="Arial"/>
        </w:rPr>
      </w:pPr>
    </w:p>
    <w:p w14:paraId="57BE278F" w14:textId="66F17597" w:rsidR="00DB5975" w:rsidRDefault="00BB57E7" w:rsidP="003934C7">
      <w:pPr>
        <w:jc w:val="center"/>
        <w:rPr>
          <w:rFonts w:ascii="Arial" w:hAnsi="Arial" w:cs="Arial"/>
        </w:rPr>
      </w:pPr>
      <w:r w:rsidRPr="00BB57E7">
        <w:rPr>
          <w:rFonts w:ascii="Arial" w:hAnsi="Arial" w:cs="Arial"/>
        </w:rPr>
        <w:t>****</w:t>
      </w:r>
      <w:r>
        <w:rPr>
          <w:rFonts w:ascii="Arial" w:hAnsi="Arial" w:cs="Arial"/>
        </w:rPr>
        <w:t>********</w:t>
      </w:r>
    </w:p>
    <w:p w14:paraId="3859993E" w14:textId="77777777" w:rsidR="00B62A5A" w:rsidRPr="00B62A5A" w:rsidRDefault="00B62A5A" w:rsidP="00B62A5A">
      <w:pPr>
        <w:jc w:val="center"/>
        <w:rPr>
          <w:rFonts w:ascii="Arial" w:hAnsi="Arial" w:cs="Arial"/>
          <w:b/>
          <w:bCs/>
        </w:rPr>
      </w:pPr>
      <w:r w:rsidRPr="00B62A5A">
        <w:rPr>
          <w:rFonts w:ascii="Arial" w:hAnsi="Arial" w:cs="Arial"/>
          <w:b/>
          <w:bCs/>
        </w:rPr>
        <w:t>COMPLEMENTOS INFORMATIVOS</w:t>
      </w:r>
    </w:p>
    <w:p w14:paraId="6058A01C" w14:textId="77777777" w:rsidR="00B62A5A" w:rsidRPr="00B62A5A" w:rsidRDefault="00B62A5A" w:rsidP="00B62A5A">
      <w:pPr>
        <w:jc w:val="both"/>
        <w:rPr>
          <w:rFonts w:ascii="Arial" w:hAnsi="Arial" w:cs="Arial"/>
          <w:b/>
          <w:bCs/>
        </w:rPr>
      </w:pPr>
    </w:p>
    <w:p w14:paraId="4303420A" w14:textId="77777777" w:rsidR="00B62A5A" w:rsidRPr="00B62A5A" w:rsidRDefault="00B62A5A" w:rsidP="00B62A5A">
      <w:pPr>
        <w:jc w:val="both"/>
        <w:rPr>
          <w:rFonts w:ascii="Arial" w:hAnsi="Arial" w:cs="Arial"/>
          <w:b/>
          <w:bCs/>
        </w:rPr>
      </w:pPr>
      <w:r w:rsidRPr="00B62A5A">
        <w:rPr>
          <w:rFonts w:ascii="Arial" w:hAnsi="Arial" w:cs="Arial"/>
          <w:b/>
          <w:bCs/>
        </w:rPr>
        <w:t>HECHO:</w:t>
      </w:r>
    </w:p>
    <w:p w14:paraId="6F095ABD" w14:textId="77777777" w:rsidR="00B62A5A" w:rsidRPr="00B62A5A" w:rsidRDefault="00B62A5A" w:rsidP="00B62A5A">
      <w:pPr>
        <w:jc w:val="both"/>
        <w:rPr>
          <w:rFonts w:ascii="Arial" w:hAnsi="Arial" w:cs="Arial"/>
        </w:rPr>
      </w:pPr>
    </w:p>
    <w:p w14:paraId="54EAEE15" w14:textId="30C27DF3" w:rsidR="00B62A5A" w:rsidRPr="00B62A5A" w:rsidRDefault="00B62A5A" w:rsidP="00B62A5A">
      <w:pPr>
        <w:jc w:val="both"/>
        <w:rPr>
          <w:rFonts w:ascii="Arial" w:hAnsi="Arial" w:cs="Arial"/>
        </w:rPr>
      </w:pPr>
      <w:r w:rsidRPr="00B62A5A">
        <w:rPr>
          <w:rFonts w:ascii="Arial" w:hAnsi="Arial" w:cs="Arial"/>
        </w:rPr>
        <w:t>En el 2023, la revista Alcaldes de México entregó a Ana Paty Peralta el premio por “Inclusión Social” en la sección “Innovación y Transparencia” por la implementación de la Ventanilla Única Inclusiva</w:t>
      </w:r>
      <w:r>
        <w:rPr>
          <w:rFonts w:ascii="Arial" w:hAnsi="Arial" w:cs="Arial"/>
        </w:rPr>
        <w:t xml:space="preserve">. </w:t>
      </w:r>
    </w:p>
    <w:p w14:paraId="53BC8B59" w14:textId="77777777" w:rsidR="00B62A5A" w:rsidRPr="00B62A5A" w:rsidRDefault="00B62A5A" w:rsidP="00B62A5A">
      <w:pPr>
        <w:jc w:val="both"/>
        <w:rPr>
          <w:rFonts w:ascii="Arial" w:hAnsi="Arial" w:cs="Arial"/>
          <w:b/>
          <w:bCs/>
        </w:rPr>
      </w:pPr>
    </w:p>
    <w:p w14:paraId="033AA882" w14:textId="77777777" w:rsidR="00B62A5A" w:rsidRPr="00B62A5A" w:rsidRDefault="00B62A5A" w:rsidP="00B62A5A">
      <w:pPr>
        <w:jc w:val="both"/>
        <w:rPr>
          <w:rFonts w:ascii="Arial" w:hAnsi="Arial" w:cs="Arial"/>
          <w:b/>
          <w:bCs/>
        </w:rPr>
      </w:pPr>
      <w:r w:rsidRPr="00B62A5A">
        <w:rPr>
          <w:rFonts w:ascii="Arial" w:hAnsi="Arial" w:cs="Arial"/>
          <w:b/>
          <w:bCs/>
        </w:rPr>
        <w:t>CONTEXTO:</w:t>
      </w:r>
    </w:p>
    <w:p w14:paraId="7C5F282A" w14:textId="77777777" w:rsidR="00B62A5A" w:rsidRPr="00B62A5A" w:rsidRDefault="00B62A5A" w:rsidP="00B62A5A">
      <w:pPr>
        <w:jc w:val="both"/>
        <w:rPr>
          <w:rFonts w:ascii="Arial" w:hAnsi="Arial" w:cs="Arial"/>
        </w:rPr>
      </w:pPr>
    </w:p>
    <w:p w14:paraId="268D028C" w14:textId="6994C227" w:rsidR="003F2025" w:rsidRPr="000632D1" w:rsidRDefault="00B62A5A" w:rsidP="00B62A5A">
      <w:pPr>
        <w:jc w:val="both"/>
        <w:rPr>
          <w:rFonts w:ascii="Arial" w:hAnsi="Arial" w:cs="Arial"/>
        </w:rPr>
      </w:pPr>
      <w:r w:rsidRPr="00B62A5A">
        <w:rPr>
          <w:rFonts w:ascii="Arial" w:hAnsi="Arial" w:cs="Arial"/>
        </w:rPr>
        <w:t>Para determinar a los gobiernos ganadores, se realiza una investigación exhaustiva de estudios, mediciones y rankings, así como de reconocimientos otorgados por instituciones públicas, privadas, académicas y de la sociedad civil, nacionales e internacionales.</w:t>
      </w:r>
    </w:p>
    <w:sectPr w:rsidR="003F2025" w:rsidRPr="000632D1" w:rsidSect="00802082">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247BF" w14:textId="77777777" w:rsidR="00736715" w:rsidRDefault="00736715" w:rsidP="0092028B">
      <w:r>
        <w:separator/>
      </w:r>
    </w:p>
  </w:endnote>
  <w:endnote w:type="continuationSeparator" w:id="0">
    <w:p w14:paraId="49E8F44D" w14:textId="77777777" w:rsidR="00736715" w:rsidRDefault="00736715" w:rsidP="0092028B">
      <w:r>
        <w:continuationSeparator/>
      </w:r>
    </w:p>
  </w:endnote>
  <w:endnote w:type="continuationNotice" w:id="1">
    <w:p w14:paraId="2277C038" w14:textId="77777777" w:rsidR="00736715" w:rsidRDefault="007367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89D35" w14:textId="77777777" w:rsidR="00B62A5A" w:rsidRDefault="00B62A5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58243"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58269" w14:textId="77777777" w:rsidR="00B62A5A" w:rsidRDefault="00B62A5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6705B" w14:textId="77777777" w:rsidR="00736715" w:rsidRDefault="00736715" w:rsidP="0092028B">
      <w:r>
        <w:separator/>
      </w:r>
    </w:p>
  </w:footnote>
  <w:footnote w:type="continuationSeparator" w:id="0">
    <w:p w14:paraId="1B1992FF" w14:textId="77777777" w:rsidR="00736715" w:rsidRDefault="00736715" w:rsidP="0092028B">
      <w:r>
        <w:continuationSeparator/>
      </w:r>
    </w:p>
  </w:footnote>
  <w:footnote w:type="continuationNotice" w:id="1">
    <w:p w14:paraId="2040F8AF" w14:textId="77777777" w:rsidR="00736715" w:rsidRDefault="0073671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9166B" w14:textId="77777777" w:rsidR="00B62A5A" w:rsidRDefault="00B62A5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C83C1" w14:textId="09B5D471" w:rsidR="000C5340" w:rsidRDefault="00C822E6">
    <w:pPr>
      <w:pStyle w:val="Encabezado"/>
    </w:pPr>
    <w:r>
      <w:rPr>
        <w:noProof/>
        <w:lang w:eastAsia="es-MX"/>
      </w:rPr>
      <w:drawing>
        <wp:anchor distT="0" distB="0" distL="114300" distR="114300" simplePos="0" relativeHeight="251658241" behindDoc="0" locked="0" layoutInCell="1" allowOverlap="1" wp14:anchorId="0059A12A" wp14:editId="3C33AC12">
          <wp:simplePos x="0" y="0"/>
          <wp:positionH relativeFrom="column">
            <wp:posOffset>-424815</wp:posOffset>
          </wp:positionH>
          <wp:positionV relativeFrom="paragraph">
            <wp:posOffset>-902335</wp:posOffset>
          </wp:positionV>
          <wp:extent cx="1023620" cy="1001395"/>
          <wp:effectExtent l="0" t="0" r="0" b="8255"/>
          <wp:wrapSquare wrapText="bothSides"/>
          <wp:docPr id="206471382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3620" cy="10013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303E78B" w14:textId="08C5074D" w:rsidR="0092028B" w:rsidRDefault="000C5340">
    <w:pPr>
      <w:pStyle w:val="Encabezado"/>
    </w:pPr>
    <w:r>
      <w:rPr>
        <w:noProof/>
        <w:lang w:eastAsia="es-MX"/>
      </w:rPr>
      <w:drawing>
        <wp:anchor distT="0" distB="0" distL="114300" distR="114300" simplePos="0" relativeHeight="251658240" behindDoc="1" locked="0" layoutInCell="1" allowOverlap="1" wp14:anchorId="2B372E73" wp14:editId="6292514E">
          <wp:simplePos x="0" y="0"/>
          <wp:positionH relativeFrom="page">
            <wp:posOffset>4709160</wp:posOffset>
          </wp:positionH>
          <wp:positionV relativeFrom="paragraph">
            <wp:posOffset>-1339850</wp:posOffset>
          </wp:positionV>
          <wp:extent cx="306451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2" cstate="print">
                    <a:extLst>
                      <a:ext uri="{28A0092B-C50C-407E-A947-70E740481C1C}">
                        <a14:useLocalDpi xmlns:a14="http://schemas.microsoft.com/office/drawing/2010/main" val="0"/>
                      </a:ext>
                    </a:extLst>
                  </a:blip>
                  <a:srcRect l="60539" t="3488" b="86124"/>
                  <a:stretch/>
                </pic:blipFill>
                <pic:spPr bwMode="auto">
                  <a:xfrm>
                    <a:off x="0" y="0"/>
                    <a:ext cx="306451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2028B">
      <w:rPr>
        <w:noProof/>
        <w:lang w:eastAsia="es-MX"/>
      </w:rPr>
      <mc:AlternateContent>
        <mc:Choice Requires="wps">
          <w:drawing>
            <wp:anchor distT="0" distB="0" distL="114300" distR="114300" simplePos="0" relativeHeight="251658242" behindDoc="0" locked="0" layoutInCell="1" allowOverlap="1" wp14:anchorId="5A747FF2" wp14:editId="61821172">
              <wp:simplePos x="0" y="0"/>
              <wp:positionH relativeFrom="column">
                <wp:posOffset>4055745</wp:posOffset>
              </wp:positionH>
              <wp:positionV relativeFrom="paragraph">
                <wp:posOffset>-276860</wp:posOffset>
              </wp:positionV>
              <wp:extent cx="2354580" cy="320040"/>
              <wp:effectExtent l="0" t="0" r="26670" b="22860"/>
              <wp:wrapNone/>
              <wp:docPr id="2126784212" name="Rectángulo 3"/>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04FD09C2"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AC7FCB">
                            <w:rPr>
                              <w:rFonts w:cstheme="minorHAnsi"/>
                              <w:b/>
                              <w:bCs/>
                              <w:lang w:val="es-ES"/>
                            </w:rPr>
                            <w:t>2</w:t>
                          </w:r>
                          <w:r w:rsidR="00A5441B">
                            <w:rPr>
                              <w:rFonts w:cstheme="minorHAnsi"/>
                              <w:b/>
                              <w:bCs/>
                              <w:lang w:val="es-ES"/>
                            </w:rPr>
                            <w:t>9</w:t>
                          </w:r>
                          <w:r w:rsidR="00B62A5A">
                            <w:rPr>
                              <w:rFonts w:cstheme="minorHAnsi"/>
                              <w:b/>
                              <w:bCs/>
                              <w:lang w:val="es-ES"/>
                            </w:rPr>
                            <w:t>6</w:t>
                          </w:r>
                          <w:r w:rsidR="00BD3D98">
                            <w:rPr>
                              <w:rFonts w:cstheme="minorHAnsi"/>
                              <w:b/>
                              <w:bCs/>
                              <w:lang w:val="es-ES"/>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3" o:spid="_x0000_s1026" style="position:absolute;margin-left:319.35pt;margin-top:-21.8pt;width:185.4pt;height:25.2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04FD09C2"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AC7FCB">
                      <w:rPr>
                        <w:rFonts w:cstheme="minorHAnsi"/>
                        <w:b/>
                        <w:bCs/>
                        <w:lang w:val="es-ES"/>
                      </w:rPr>
                      <w:t>2</w:t>
                    </w:r>
                    <w:r w:rsidR="00A5441B">
                      <w:rPr>
                        <w:rFonts w:cstheme="minorHAnsi"/>
                        <w:b/>
                        <w:bCs/>
                        <w:lang w:val="es-ES"/>
                      </w:rPr>
                      <w:t>9</w:t>
                    </w:r>
                    <w:r w:rsidR="00B62A5A">
                      <w:rPr>
                        <w:rFonts w:cstheme="minorHAnsi"/>
                        <w:b/>
                        <w:bCs/>
                        <w:lang w:val="es-ES"/>
                      </w:rPr>
                      <w:t>6</w:t>
                    </w:r>
                    <w:r w:rsidR="00BD3D98">
                      <w:rPr>
                        <w:rFonts w:cstheme="minorHAnsi"/>
                        <w:b/>
                        <w:bCs/>
                        <w:lang w:val="es-ES"/>
                      </w:rPr>
                      <w:t>4</w:t>
                    </w:r>
                  </w:p>
                </w:txbxContent>
              </v:textbox>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CBB02" w14:textId="77777777" w:rsidR="00B62A5A" w:rsidRDefault="00B62A5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E6D30"/>
    <w:multiLevelType w:val="hybridMultilevel"/>
    <w:tmpl w:val="FEC2FBA6"/>
    <w:lvl w:ilvl="0" w:tplc="F2B00402">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90B0B33"/>
    <w:multiLevelType w:val="hybridMultilevel"/>
    <w:tmpl w:val="D0FE4BEA"/>
    <w:lvl w:ilvl="0" w:tplc="EC90084E">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FE879E6"/>
    <w:multiLevelType w:val="hybridMultilevel"/>
    <w:tmpl w:val="A4AABB76"/>
    <w:lvl w:ilvl="0" w:tplc="29D65F5C">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413742830">
    <w:abstractNumId w:val="1"/>
  </w:num>
  <w:num w:numId="2" w16cid:durableId="437262103">
    <w:abstractNumId w:val="0"/>
  </w:num>
  <w:num w:numId="3" w16cid:durableId="768699896">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011AF"/>
    <w:rsid w:val="000034D2"/>
    <w:rsid w:val="00007125"/>
    <w:rsid w:val="00010686"/>
    <w:rsid w:val="00013FA5"/>
    <w:rsid w:val="00015A3B"/>
    <w:rsid w:val="00021F21"/>
    <w:rsid w:val="000238ED"/>
    <w:rsid w:val="000251E5"/>
    <w:rsid w:val="00031B63"/>
    <w:rsid w:val="000329AC"/>
    <w:rsid w:val="0004708B"/>
    <w:rsid w:val="0005079F"/>
    <w:rsid w:val="00050CF6"/>
    <w:rsid w:val="00061873"/>
    <w:rsid w:val="000632D1"/>
    <w:rsid w:val="00067118"/>
    <w:rsid w:val="00072D76"/>
    <w:rsid w:val="00082661"/>
    <w:rsid w:val="00094942"/>
    <w:rsid w:val="00097EC4"/>
    <w:rsid w:val="000A2713"/>
    <w:rsid w:val="000A2D99"/>
    <w:rsid w:val="000A39B4"/>
    <w:rsid w:val="000B15CA"/>
    <w:rsid w:val="000B3169"/>
    <w:rsid w:val="000B62FF"/>
    <w:rsid w:val="000C25FB"/>
    <w:rsid w:val="000C5340"/>
    <w:rsid w:val="000D3CC7"/>
    <w:rsid w:val="000E3521"/>
    <w:rsid w:val="000E3C80"/>
    <w:rsid w:val="000F3388"/>
    <w:rsid w:val="0010093B"/>
    <w:rsid w:val="00110F35"/>
    <w:rsid w:val="00111F21"/>
    <w:rsid w:val="0011283F"/>
    <w:rsid w:val="00115395"/>
    <w:rsid w:val="00123370"/>
    <w:rsid w:val="00124D36"/>
    <w:rsid w:val="001251F8"/>
    <w:rsid w:val="00125763"/>
    <w:rsid w:val="0013367B"/>
    <w:rsid w:val="001350D2"/>
    <w:rsid w:val="00137492"/>
    <w:rsid w:val="0014199E"/>
    <w:rsid w:val="00141E5A"/>
    <w:rsid w:val="00143C7D"/>
    <w:rsid w:val="00153275"/>
    <w:rsid w:val="00153531"/>
    <w:rsid w:val="00155AAE"/>
    <w:rsid w:val="00170E9D"/>
    <w:rsid w:val="001727EB"/>
    <w:rsid w:val="001809F3"/>
    <w:rsid w:val="00185A1B"/>
    <w:rsid w:val="00186060"/>
    <w:rsid w:val="001867DA"/>
    <w:rsid w:val="00194B5B"/>
    <w:rsid w:val="001976C7"/>
    <w:rsid w:val="001B0F0A"/>
    <w:rsid w:val="001C2729"/>
    <w:rsid w:val="001C2E17"/>
    <w:rsid w:val="001C37E6"/>
    <w:rsid w:val="001C5C07"/>
    <w:rsid w:val="001C71A3"/>
    <w:rsid w:val="001D1578"/>
    <w:rsid w:val="001D21B8"/>
    <w:rsid w:val="001E1445"/>
    <w:rsid w:val="001E2232"/>
    <w:rsid w:val="001E4D46"/>
    <w:rsid w:val="001F1AF9"/>
    <w:rsid w:val="001F4E3F"/>
    <w:rsid w:val="0020075D"/>
    <w:rsid w:val="00205AB3"/>
    <w:rsid w:val="002120DC"/>
    <w:rsid w:val="00213C50"/>
    <w:rsid w:val="00215EFD"/>
    <w:rsid w:val="00220BA8"/>
    <w:rsid w:val="00221361"/>
    <w:rsid w:val="00226B19"/>
    <w:rsid w:val="002400A5"/>
    <w:rsid w:val="00240D95"/>
    <w:rsid w:val="002423DF"/>
    <w:rsid w:val="00246A9C"/>
    <w:rsid w:val="0025726A"/>
    <w:rsid w:val="00260164"/>
    <w:rsid w:val="00260AE6"/>
    <w:rsid w:val="00260E8D"/>
    <w:rsid w:val="0027105C"/>
    <w:rsid w:val="00272E3C"/>
    <w:rsid w:val="00274841"/>
    <w:rsid w:val="00275E4F"/>
    <w:rsid w:val="0028656D"/>
    <w:rsid w:val="00291B6B"/>
    <w:rsid w:val="00293258"/>
    <w:rsid w:val="0029683D"/>
    <w:rsid w:val="002A38C5"/>
    <w:rsid w:val="002B1033"/>
    <w:rsid w:val="002B4F7E"/>
    <w:rsid w:val="002B76AC"/>
    <w:rsid w:val="002C0574"/>
    <w:rsid w:val="002D1BE8"/>
    <w:rsid w:val="002D532F"/>
    <w:rsid w:val="002E1CAA"/>
    <w:rsid w:val="002F0A83"/>
    <w:rsid w:val="002F4DD0"/>
    <w:rsid w:val="002F4E4B"/>
    <w:rsid w:val="002F7690"/>
    <w:rsid w:val="00306E0A"/>
    <w:rsid w:val="00330E08"/>
    <w:rsid w:val="003319CB"/>
    <w:rsid w:val="00332CEA"/>
    <w:rsid w:val="00337767"/>
    <w:rsid w:val="003425A3"/>
    <w:rsid w:val="003425F7"/>
    <w:rsid w:val="00361F2C"/>
    <w:rsid w:val="0036572F"/>
    <w:rsid w:val="00370F75"/>
    <w:rsid w:val="0037516E"/>
    <w:rsid w:val="00375F71"/>
    <w:rsid w:val="003821A9"/>
    <w:rsid w:val="00382336"/>
    <w:rsid w:val="00391D3E"/>
    <w:rsid w:val="003934C7"/>
    <w:rsid w:val="0039452B"/>
    <w:rsid w:val="0039672D"/>
    <w:rsid w:val="003B097A"/>
    <w:rsid w:val="003B1F1D"/>
    <w:rsid w:val="003C72F2"/>
    <w:rsid w:val="003D0300"/>
    <w:rsid w:val="003E4CF9"/>
    <w:rsid w:val="003E64E6"/>
    <w:rsid w:val="003F2025"/>
    <w:rsid w:val="00403535"/>
    <w:rsid w:val="004047B2"/>
    <w:rsid w:val="0040585F"/>
    <w:rsid w:val="00406B0D"/>
    <w:rsid w:val="00424E35"/>
    <w:rsid w:val="0042760B"/>
    <w:rsid w:val="00435B9D"/>
    <w:rsid w:val="004433C5"/>
    <w:rsid w:val="00443F7D"/>
    <w:rsid w:val="00446254"/>
    <w:rsid w:val="00452DD6"/>
    <w:rsid w:val="00455B40"/>
    <w:rsid w:val="0046284D"/>
    <w:rsid w:val="00462E79"/>
    <w:rsid w:val="0046485D"/>
    <w:rsid w:val="0047522B"/>
    <w:rsid w:val="00476FD4"/>
    <w:rsid w:val="00477AA4"/>
    <w:rsid w:val="00480F81"/>
    <w:rsid w:val="00481A6D"/>
    <w:rsid w:val="00482178"/>
    <w:rsid w:val="004832D2"/>
    <w:rsid w:val="00484195"/>
    <w:rsid w:val="00485C06"/>
    <w:rsid w:val="00486659"/>
    <w:rsid w:val="004908CD"/>
    <w:rsid w:val="00493BB7"/>
    <w:rsid w:val="004962BB"/>
    <w:rsid w:val="0049653F"/>
    <w:rsid w:val="00496F14"/>
    <w:rsid w:val="004A0B5A"/>
    <w:rsid w:val="004A45E4"/>
    <w:rsid w:val="004A519D"/>
    <w:rsid w:val="004A682C"/>
    <w:rsid w:val="004A6EAB"/>
    <w:rsid w:val="004B0753"/>
    <w:rsid w:val="004B2954"/>
    <w:rsid w:val="004B3D99"/>
    <w:rsid w:val="004B3DBB"/>
    <w:rsid w:val="004B5545"/>
    <w:rsid w:val="004C0735"/>
    <w:rsid w:val="004C35EA"/>
    <w:rsid w:val="004C3D86"/>
    <w:rsid w:val="004C791D"/>
    <w:rsid w:val="004D28A6"/>
    <w:rsid w:val="004D33C4"/>
    <w:rsid w:val="004D6C77"/>
    <w:rsid w:val="004D7097"/>
    <w:rsid w:val="004D7CBA"/>
    <w:rsid w:val="004E1253"/>
    <w:rsid w:val="004E1409"/>
    <w:rsid w:val="004E53C5"/>
    <w:rsid w:val="004F433C"/>
    <w:rsid w:val="004F4616"/>
    <w:rsid w:val="00500033"/>
    <w:rsid w:val="00500F50"/>
    <w:rsid w:val="005023B3"/>
    <w:rsid w:val="005034FF"/>
    <w:rsid w:val="00512C37"/>
    <w:rsid w:val="00523355"/>
    <w:rsid w:val="00526750"/>
    <w:rsid w:val="00531D7E"/>
    <w:rsid w:val="00531FB8"/>
    <w:rsid w:val="005321C7"/>
    <w:rsid w:val="00534E92"/>
    <w:rsid w:val="00536EFC"/>
    <w:rsid w:val="00543517"/>
    <w:rsid w:val="005534CF"/>
    <w:rsid w:val="00554659"/>
    <w:rsid w:val="005549E6"/>
    <w:rsid w:val="00555390"/>
    <w:rsid w:val="00560786"/>
    <w:rsid w:val="00560CC0"/>
    <w:rsid w:val="00562395"/>
    <w:rsid w:val="00564AC2"/>
    <w:rsid w:val="005653B4"/>
    <w:rsid w:val="005703B0"/>
    <w:rsid w:val="00570F31"/>
    <w:rsid w:val="00572986"/>
    <w:rsid w:val="00573401"/>
    <w:rsid w:val="005816E8"/>
    <w:rsid w:val="00587118"/>
    <w:rsid w:val="0059690E"/>
    <w:rsid w:val="005A30AA"/>
    <w:rsid w:val="005B7B93"/>
    <w:rsid w:val="005C3E34"/>
    <w:rsid w:val="005C7F8A"/>
    <w:rsid w:val="005D00D1"/>
    <w:rsid w:val="005D1AAE"/>
    <w:rsid w:val="005D3589"/>
    <w:rsid w:val="005D3ED9"/>
    <w:rsid w:val="005E0BAD"/>
    <w:rsid w:val="005F4A3F"/>
    <w:rsid w:val="006029C0"/>
    <w:rsid w:val="00612A49"/>
    <w:rsid w:val="00615E84"/>
    <w:rsid w:val="00617057"/>
    <w:rsid w:val="00617391"/>
    <w:rsid w:val="00620DD4"/>
    <w:rsid w:val="006256F7"/>
    <w:rsid w:val="00633B5D"/>
    <w:rsid w:val="00634D39"/>
    <w:rsid w:val="0063616E"/>
    <w:rsid w:val="00636B25"/>
    <w:rsid w:val="00636D8C"/>
    <w:rsid w:val="00637090"/>
    <w:rsid w:val="00646C3F"/>
    <w:rsid w:val="0065406D"/>
    <w:rsid w:val="00654680"/>
    <w:rsid w:val="0065749A"/>
    <w:rsid w:val="006632C5"/>
    <w:rsid w:val="0066440A"/>
    <w:rsid w:val="0066782D"/>
    <w:rsid w:val="00673B48"/>
    <w:rsid w:val="0067627D"/>
    <w:rsid w:val="00685504"/>
    <w:rsid w:val="00692A74"/>
    <w:rsid w:val="006960A5"/>
    <w:rsid w:val="006A00A0"/>
    <w:rsid w:val="006A1CAC"/>
    <w:rsid w:val="006A2CF5"/>
    <w:rsid w:val="006A3B72"/>
    <w:rsid w:val="006A53E3"/>
    <w:rsid w:val="006A6A3F"/>
    <w:rsid w:val="006B20D5"/>
    <w:rsid w:val="006B3FD7"/>
    <w:rsid w:val="006B72AD"/>
    <w:rsid w:val="006C26C4"/>
    <w:rsid w:val="006C60CF"/>
    <w:rsid w:val="006E7241"/>
    <w:rsid w:val="006F0C0F"/>
    <w:rsid w:val="006F2CBD"/>
    <w:rsid w:val="006F4D21"/>
    <w:rsid w:val="006F54F3"/>
    <w:rsid w:val="006F7318"/>
    <w:rsid w:val="0070322A"/>
    <w:rsid w:val="007071C1"/>
    <w:rsid w:val="00714BC8"/>
    <w:rsid w:val="00716C8E"/>
    <w:rsid w:val="00722A93"/>
    <w:rsid w:val="00723C9B"/>
    <w:rsid w:val="00725BC1"/>
    <w:rsid w:val="007266B2"/>
    <w:rsid w:val="00727D64"/>
    <w:rsid w:val="00727F70"/>
    <w:rsid w:val="00731746"/>
    <w:rsid w:val="00736715"/>
    <w:rsid w:val="007427D4"/>
    <w:rsid w:val="00744B32"/>
    <w:rsid w:val="00744FEA"/>
    <w:rsid w:val="007455E8"/>
    <w:rsid w:val="00750B71"/>
    <w:rsid w:val="00751B55"/>
    <w:rsid w:val="00751D5E"/>
    <w:rsid w:val="007522A2"/>
    <w:rsid w:val="00771DF7"/>
    <w:rsid w:val="007920B9"/>
    <w:rsid w:val="007956E4"/>
    <w:rsid w:val="007A1650"/>
    <w:rsid w:val="007A52C3"/>
    <w:rsid w:val="007A6BBA"/>
    <w:rsid w:val="007B128D"/>
    <w:rsid w:val="007D3548"/>
    <w:rsid w:val="007E0B4C"/>
    <w:rsid w:val="007E3277"/>
    <w:rsid w:val="007E362D"/>
    <w:rsid w:val="007E53F6"/>
    <w:rsid w:val="007F2F65"/>
    <w:rsid w:val="007F3DEC"/>
    <w:rsid w:val="00800A39"/>
    <w:rsid w:val="00802082"/>
    <w:rsid w:val="00804525"/>
    <w:rsid w:val="00814E5A"/>
    <w:rsid w:val="00822E90"/>
    <w:rsid w:val="00823DA2"/>
    <w:rsid w:val="008256DF"/>
    <w:rsid w:val="00831D0F"/>
    <w:rsid w:val="00833FC9"/>
    <w:rsid w:val="00835CA4"/>
    <w:rsid w:val="008430F2"/>
    <w:rsid w:val="0085526B"/>
    <w:rsid w:val="008555E6"/>
    <w:rsid w:val="008700F3"/>
    <w:rsid w:val="00871AC0"/>
    <w:rsid w:val="00874A8B"/>
    <w:rsid w:val="00876F10"/>
    <w:rsid w:val="0089057B"/>
    <w:rsid w:val="00893676"/>
    <w:rsid w:val="008A0FD4"/>
    <w:rsid w:val="008A3EC0"/>
    <w:rsid w:val="008A4BCD"/>
    <w:rsid w:val="008A756F"/>
    <w:rsid w:val="008B478D"/>
    <w:rsid w:val="008B64E8"/>
    <w:rsid w:val="008B6DC3"/>
    <w:rsid w:val="008C2F4E"/>
    <w:rsid w:val="008D2BCB"/>
    <w:rsid w:val="008D45D4"/>
    <w:rsid w:val="008D467F"/>
    <w:rsid w:val="008D7965"/>
    <w:rsid w:val="008F31A9"/>
    <w:rsid w:val="008F6697"/>
    <w:rsid w:val="009000F5"/>
    <w:rsid w:val="00904162"/>
    <w:rsid w:val="00906894"/>
    <w:rsid w:val="00906FFD"/>
    <w:rsid w:val="009075F5"/>
    <w:rsid w:val="00910E6B"/>
    <w:rsid w:val="0091485D"/>
    <w:rsid w:val="0091641D"/>
    <w:rsid w:val="00916BBC"/>
    <w:rsid w:val="0092028B"/>
    <w:rsid w:val="009246A1"/>
    <w:rsid w:val="0092643C"/>
    <w:rsid w:val="00926E32"/>
    <w:rsid w:val="0093397D"/>
    <w:rsid w:val="00933AED"/>
    <w:rsid w:val="0094034C"/>
    <w:rsid w:val="0094110B"/>
    <w:rsid w:val="00941AD3"/>
    <w:rsid w:val="00944487"/>
    <w:rsid w:val="00947EE7"/>
    <w:rsid w:val="009507CA"/>
    <w:rsid w:val="00955B6B"/>
    <w:rsid w:val="00965A4D"/>
    <w:rsid w:val="00970C52"/>
    <w:rsid w:val="00972C84"/>
    <w:rsid w:val="00983D7C"/>
    <w:rsid w:val="00986C45"/>
    <w:rsid w:val="009931EC"/>
    <w:rsid w:val="00993ED1"/>
    <w:rsid w:val="009A6A27"/>
    <w:rsid w:val="009B6027"/>
    <w:rsid w:val="009C0DC7"/>
    <w:rsid w:val="009C6F89"/>
    <w:rsid w:val="009D1148"/>
    <w:rsid w:val="009D2BE0"/>
    <w:rsid w:val="009D4A58"/>
    <w:rsid w:val="009D500B"/>
    <w:rsid w:val="009E11F6"/>
    <w:rsid w:val="009F28EB"/>
    <w:rsid w:val="00A0267D"/>
    <w:rsid w:val="00A04E59"/>
    <w:rsid w:val="00A0502B"/>
    <w:rsid w:val="00A11E8F"/>
    <w:rsid w:val="00A120E6"/>
    <w:rsid w:val="00A21FB4"/>
    <w:rsid w:val="00A224CF"/>
    <w:rsid w:val="00A253B5"/>
    <w:rsid w:val="00A27D15"/>
    <w:rsid w:val="00A3141A"/>
    <w:rsid w:val="00A37502"/>
    <w:rsid w:val="00A4359A"/>
    <w:rsid w:val="00A453A8"/>
    <w:rsid w:val="00A45902"/>
    <w:rsid w:val="00A47A0C"/>
    <w:rsid w:val="00A532FD"/>
    <w:rsid w:val="00A5441B"/>
    <w:rsid w:val="00A5698C"/>
    <w:rsid w:val="00A61E53"/>
    <w:rsid w:val="00A646BA"/>
    <w:rsid w:val="00A649A5"/>
    <w:rsid w:val="00A665AA"/>
    <w:rsid w:val="00A71F6F"/>
    <w:rsid w:val="00A86307"/>
    <w:rsid w:val="00A87F84"/>
    <w:rsid w:val="00A92E96"/>
    <w:rsid w:val="00A939E1"/>
    <w:rsid w:val="00A940B4"/>
    <w:rsid w:val="00AA45D3"/>
    <w:rsid w:val="00AB556A"/>
    <w:rsid w:val="00AC0322"/>
    <w:rsid w:val="00AC6469"/>
    <w:rsid w:val="00AC7FCB"/>
    <w:rsid w:val="00AD036C"/>
    <w:rsid w:val="00AD0588"/>
    <w:rsid w:val="00AD4626"/>
    <w:rsid w:val="00AE0B52"/>
    <w:rsid w:val="00AE242A"/>
    <w:rsid w:val="00AE35FF"/>
    <w:rsid w:val="00AF5399"/>
    <w:rsid w:val="00B07C83"/>
    <w:rsid w:val="00B1351A"/>
    <w:rsid w:val="00B1672B"/>
    <w:rsid w:val="00B20549"/>
    <w:rsid w:val="00B25877"/>
    <w:rsid w:val="00B25E85"/>
    <w:rsid w:val="00B27455"/>
    <w:rsid w:val="00B30DCD"/>
    <w:rsid w:val="00B33A25"/>
    <w:rsid w:val="00B40798"/>
    <w:rsid w:val="00B446D9"/>
    <w:rsid w:val="00B4703B"/>
    <w:rsid w:val="00B53ED3"/>
    <w:rsid w:val="00B54479"/>
    <w:rsid w:val="00B613A6"/>
    <w:rsid w:val="00B62813"/>
    <w:rsid w:val="00B62A5A"/>
    <w:rsid w:val="00B6507A"/>
    <w:rsid w:val="00B6573D"/>
    <w:rsid w:val="00B65EC6"/>
    <w:rsid w:val="00B76163"/>
    <w:rsid w:val="00B77FC2"/>
    <w:rsid w:val="00B800F5"/>
    <w:rsid w:val="00B83443"/>
    <w:rsid w:val="00B938DB"/>
    <w:rsid w:val="00B94125"/>
    <w:rsid w:val="00B94823"/>
    <w:rsid w:val="00B94DF8"/>
    <w:rsid w:val="00BA05DA"/>
    <w:rsid w:val="00BA2D57"/>
    <w:rsid w:val="00BA3047"/>
    <w:rsid w:val="00BB408E"/>
    <w:rsid w:val="00BB57E7"/>
    <w:rsid w:val="00BB7FBB"/>
    <w:rsid w:val="00BC00FC"/>
    <w:rsid w:val="00BC0A9F"/>
    <w:rsid w:val="00BC0FF6"/>
    <w:rsid w:val="00BC4871"/>
    <w:rsid w:val="00BC57C8"/>
    <w:rsid w:val="00BC7367"/>
    <w:rsid w:val="00BD02B7"/>
    <w:rsid w:val="00BD3D98"/>
    <w:rsid w:val="00BD3E7F"/>
    <w:rsid w:val="00BD5728"/>
    <w:rsid w:val="00BF1276"/>
    <w:rsid w:val="00BF3778"/>
    <w:rsid w:val="00C023AA"/>
    <w:rsid w:val="00C03C1F"/>
    <w:rsid w:val="00C04CB9"/>
    <w:rsid w:val="00C068B0"/>
    <w:rsid w:val="00C07F49"/>
    <w:rsid w:val="00C2646D"/>
    <w:rsid w:val="00C31D58"/>
    <w:rsid w:val="00C34BEB"/>
    <w:rsid w:val="00C41B66"/>
    <w:rsid w:val="00C4289E"/>
    <w:rsid w:val="00C46309"/>
    <w:rsid w:val="00C536F9"/>
    <w:rsid w:val="00C63939"/>
    <w:rsid w:val="00C6741C"/>
    <w:rsid w:val="00C71425"/>
    <w:rsid w:val="00C75742"/>
    <w:rsid w:val="00C76A7D"/>
    <w:rsid w:val="00C81473"/>
    <w:rsid w:val="00C822E6"/>
    <w:rsid w:val="00C948AD"/>
    <w:rsid w:val="00C9641E"/>
    <w:rsid w:val="00C97F2E"/>
    <w:rsid w:val="00CA2237"/>
    <w:rsid w:val="00CA7767"/>
    <w:rsid w:val="00CB09A9"/>
    <w:rsid w:val="00CB0AA5"/>
    <w:rsid w:val="00CB290C"/>
    <w:rsid w:val="00CB2A24"/>
    <w:rsid w:val="00CC610D"/>
    <w:rsid w:val="00CC76FF"/>
    <w:rsid w:val="00CD064A"/>
    <w:rsid w:val="00CD06BD"/>
    <w:rsid w:val="00CD14AB"/>
    <w:rsid w:val="00CD6E08"/>
    <w:rsid w:val="00CE2E02"/>
    <w:rsid w:val="00CE3B7C"/>
    <w:rsid w:val="00CE5F10"/>
    <w:rsid w:val="00CF0EC3"/>
    <w:rsid w:val="00CF14BA"/>
    <w:rsid w:val="00CF52CC"/>
    <w:rsid w:val="00D004FC"/>
    <w:rsid w:val="00D03E08"/>
    <w:rsid w:val="00D05212"/>
    <w:rsid w:val="00D11EF9"/>
    <w:rsid w:val="00D141A5"/>
    <w:rsid w:val="00D14E2E"/>
    <w:rsid w:val="00D15B75"/>
    <w:rsid w:val="00D16749"/>
    <w:rsid w:val="00D23899"/>
    <w:rsid w:val="00D26953"/>
    <w:rsid w:val="00D301AB"/>
    <w:rsid w:val="00D32CAB"/>
    <w:rsid w:val="00D338C1"/>
    <w:rsid w:val="00D36864"/>
    <w:rsid w:val="00D53316"/>
    <w:rsid w:val="00D5764D"/>
    <w:rsid w:val="00D609C2"/>
    <w:rsid w:val="00D6133E"/>
    <w:rsid w:val="00D62E95"/>
    <w:rsid w:val="00D62EE8"/>
    <w:rsid w:val="00D63D3D"/>
    <w:rsid w:val="00D6624F"/>
    <w:rsid w:val="00D70469"/>
    <w:rsid w:val="00D73B90"/>
    <w:rsid w:val="00D77673"/>
    <w:rsid w:val="00D80EDE"/>
    <w:rsid w:val="00D8410C"/>
    <w:rsid w:val="00D847F9"/>
    <w:rsid w:val="00D91CB5"/>
    <w:rsid w:val="00D950A4"/>
    <w:rsid w:val="00DB5975"/>
    <w:rsid w:val="00DB716B"/>
    <w:rsid w:val="00DC73C2"/>
    <w:rsid w:val="00DD371A"/>
    <w:rsid w:val="00DD4C4A"/>
    <w:rsid w:val="00DD7248"/>
    <w:rsid w:val="00DE42CE"/>
    <w:rsid w:val="00DF14CF"/>
    <w:rsid w:val="00DF1CF4"/>
    <w:rsid w:val="00DF2262"/>
    <w:rsid w:val="00DF7C57"/>
    <w:rsid w:val="00E02771"/>
    <w:rsid w:val="00E035DB"/>
    <w:rsid w:val="00E07DFF"/>
    <w:rsid w:val="00E11D08"/>
    <w:rsid w:val="00E15DB2"/>
    <w:rsid w:val="00E21549"/>
    <w:rsid w:val="00E21E98"/>
    <w:rsid w:val="00E238C2"/>
    <w:rsid w:val="00E239AF"/>
    <w:rsid w:val="00E30B5F"/>
    <w:rsid w:val="00E32BE7"/>
    <w:rsid w:val="00E35CE5"/>
    <w:rsid w:val="00E40710"/>
    <w:rsid w:val="00E40A7F"/>
    <w:rsid w:val="00E42C37"/>
    <w:rsid w:val="00E434E5"/>
    <w:rsid w:val="00E6130B"/>
    <w:rsid w:val="00E61BBD"/>
    <w:rsid w:val="00E6704D"/>
    <w:rsid w:val="00E73F8E"/>
    <w:rsid w:val="00E90C7C"/>
    <w:rsid w:val="00E90E8F"/>
    <w:rsid w:val="00E9540E"/>
    <w:rsid w:val="00EA055A"/>
    <w:rsid w:val="00EA0DDD"/>
    <w:rsid w:val="00EA339E"/>
    <w:rsid w:val="00EA5CCB"/>
    <w:rsid w:val="00EA6398"/>
    <w:rsid w:val="00EB2EDD"/>
    <w:rsid w:val="00EB3003"/>
    <w:rsid w:val="00EB6221"/>
    <w:rsid w:val="00EB74A0"/>
    <w:rsid w:val="00EC7015"/>
    <w:rsid w:val="00EC7892"/>
    <w:rsid w:val="00EC7BE5"/>
    <w:rsid w:val="00ED0E48"/>
    <w:rsid w:val="00ED16A2"/>
    <w:rsid w:val="00ED6C0D"/>
    <w:rsid w:val="00ED7B63"/>
    <w:rsid w:val="00EE01B8"/>
    <w:rsid w:val="00EE47E2"/>
    <w:rsid w:val="00EE5984"/>
    <w:rsid w:val="00EF75D2"/>
    <w:rsid w:val="00F06356"/>
    <w:rsid w:val="00F15E44"/>
    <w:rsid w:val="00F313EE"/>
    <w:rsid w:val="00F317FA"/>
    <w:rsid w:val="00F320D1"/>
    <w:rsid w:val="00F336E2"/>
    <w:rsid w:val="00F34031"/>
    <w:rsid w:val="00F34FB4"/>
    <w:rsid w:val="00F420C5"/>
    <w:rsid w:val="00F62585"/>
    <w:rsid w:val="00F6537F"/>
    <w:rsid w:val="00F812A6"/>
    <w:rsid w:val="00F83AED"/>
    <w:rsid w:val="00F91E8B"/>
    <w:rsid w:val="00F93E2B"/>
    <w:rsid w:val="00F949B1"/>
    <w:rsid w:val="00F9521D"/>
    <w:rsid w:val="00FA2E03"/>
    <w:rsid w:val="00FA3612"/>
    <w:rsid w:val="00FA5635"/>
    <w:rsid w:val="00FA7765"/>
    <w:rsid w:val="00FB31FD"/>
    <w:rsid w:val="00FB532B"/>
    <w:rsid w:val="00FC3230"/>
    <w:rsid w:val="00FD04AD"/>
    <w:rsid w:val="00FD3422"/>
    <w:rsid w:val="00FD428D"/>
    <w:rsid w:val="00FD74C3"/>
    <w:rsid w:val="00FE0774"/>
    <w:rsid w:val="00FE097D"/>
    <w:rsid w:val="00FE27BF"/>
    <w:rsid w:val="00FF6520"/>
    <w:rsid w:val="00FF7AF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ECE08E3E-8425-4309-97F3-A77ED28EE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paragraph" w:styleId="Ttulo1">
    <w:name w:val="heading 1"/>
    <w:basedOn w:val="Normal"/>
    <w:link w:val="Ttulo1Car"/>
    <w:uiPriority w:val="9"/>
    <w:qFormat/>
    <w:rsid w:val="00EB2EDD"/>
    <w:pPr>
      <w:spacing w:before="100" w:beforeAutospacing="1" w:after="100" w:afterAutospacing="1"/>
      <w:outlineLvl w:val="0"/>
    </w:pPr>
    <w:rPr>
      <w:rFonts w:ascii="Times New Roman" w:eastAsia="Times New Roman" w:hAnsi="Times New Roman"/>
      <w:b/>
      <w:bCs/>
      <w:kern w:val="36"/>
      <w:sz w:val="48"/>
      <w:szCs w:val="48"/>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customStyle="1" w:styleId="selectable-text">
    <w:name w:val="selectable-text"/>
    <w:basedOn w:val="Normal"/>
    <w:rsid w:val="002D1BE8"/>
    <w:pPr>
      <w:spacing w:before="100" w:beforeAutospacing="1" w:after="100" w:afterAutospacing="1"/>
    </w:pPr>
    <w:rPr>
      <w:rFonts w:ascii="Times New Roman" w:eastAsia="Times New Roman" w:hAnsi="Times New Roman"/>
      <w:lang w:val="es-MX" w:eastAsia="es-MX"/>
    </w:rPr>
  </w:style>
  <w:style w:type="character" w:customStyle="1" w:styleId="selectable-text1">
    <w:name w:val="selectable-text1"/>
    <w:basedOn w:val="Fuentedeprrafopredeter"/>
    <w:rsid w:val="002D1BE8"/>
  </w:style>
  <w:style w:type="character" w:styleId="Hipervnculo">
    <w:name w:val="Hyperlink"/>
    <w:basedOn w:val="Fuentedeprrafopredeter"/>
    <w:uiPriority w:val="99"/>
    <w:unhideWhenUsed/>
    <w:rsid w:val="00EB3003"/>
    <w:rPr>
      <w:color w:val="0563C1" w:themeColor="hyperlink"/>
      <w:u w:val="single"/>
    </w:rPr>
  </w:style>
  <w:style w:type="paragraph" w:styleId="NormalWeb">
    <w:name w:val="Normal (Web)"/>
    <w:basedOn w:val="Normal"/>
    <w:uiPriority w:val="99"/>
    <w:semiHidden/>
    <w:unhideWhenUsed/>
    <w:rsid w:val="00FB532B"/>
    <w:pPr>
      <w:spacing w:before="100" w:beforeAutospacing="1" w:after="100" w:afterAutospacing="1"/>
    </w:pPr>
    <w:rPr>
      <w:rFonts w:ascii="Times New Roman" w:eastAsia="Times New Roman" w:hAnsi="Times New Roman"/>
      <w:lang w:val="en-US"/>
    </w:rPr>
  </w:style>
  <w:style w:type="paragraph" w:customStyle="1" w:styleId="gmail-msonospacing">
    <w:name w:val="gmail-msonospacing"/>
    <w:basedOn w:val="Normal"/>
    <w:rsid w:val="00D609C2"/>
    <w:pPr>
      <w:spacing w:before="100" w:beforeAutospacing="1" w:after="100" w:afterAutospacing="1"/>
    </w:pPr>
    <w:rPr>
      <w:rFonts w:ascii="Times New Roman" w:eastAsia="Times New Roman" w:hAnsi="Times New Roman"/>
      <w:lang w:val="es-MX" w:eastAsia="es-MX"/>
    </w:rPr>
  </w:style>
  <w:style w:type="character" w:customStyle="1" w:styleId="gmail-il">
    <w:name w:val="gmail-il"/>
    <w:basedOn w:val="Fuentedeprrafopredeter"/>
    <w:rsid w:val="00D609C2"/>
  </w:style>
  <w:style w:type="character" w:customStyle="1" w:styleId="Ttulo1Car">
    <w:name w:val="Título 1 Car"/>
    <w:basedOn w:val="Fuentedeprrafopredeter"/>
    <w:link w:val="Ttulo1"/>
    <w:uiPriority w:val="9"/>
    <w:rsid w:val="00EB2EDD"/>
    <w:rPr>
      <w:rFonts w:ascii="Times New Roman" w:eastAsia="Times New Roman" w:hAnsi="Times New Roman" w:cs="Times New Roman"/>
      <w:b/>
      <w:bCs/>
      <w:kern w:val="36"/>
      <w:sz w:val="48"/>
      <w:szCs w:val="48"/>
      <w:lang w:eastAsia="es-MX"/>
      <w14:ligatures w14:val="none"/>
    </w:rPr>
  </w:style>
  <w:style w:type="character" w:styleId="Mencinsinresolver">
    <w:name w:val="Unresolved Mention"/>
    <w:basedOn w:val="Fuentedeprrafopredeter"/>
    <w:uiPriority w:val="99"/>
    <w:semiHidden/>
    <w:unhideWhenUsed/>
    <w:rsid w:val="00823D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312804">
      <w:bodyDiv w:val="1"/>
      <w:marLeft w:val="0"/>
      <w:marRight w:val="0"/>
      <w:marTop w:val="0"/>
      <w:marBottom w:val="0"/>
      <w:divBdr>
        <w:top w:val="none" w:sz="0" w:space="0" w:color="auto"/>
        <w:left w:val="none" w:sz="0" w:space="0" w:color="auto"/>
        <w:bottom w:val="none" w:sz="0" w:space="0" w:color="auto"/>
        <w:right w:val="none" w:sz="0" w:space="0" w:color="auto"/>
      </w:divBdr>
      <w:divsChild>
        <w:div w:id="1419474699">
          <w:marLeft w:val="0"/>
          <w:marRight w:val="0"/>
          <w:marTop w:val="0"/>
          <w:marBottom w:val="0"/>
          <w:divBdr>
            <w:top w:val="none" w:sz="0" w:space="0" w:color="auto"/>
            <w:left w:val="none" w:sz="0" w:space="0" w:color="auto"/>
            <w:bottom w:val="none" w:sz="0" w:space="0" w:color="auto"/>
            <w:right w:val="none" w:sz="0" w:space="0" w:color="auto"/>
          </w:divBdr>
        </w:div>
      </w:divsChild>
    </w:div>
    <w:div w:id="98571792">
      <w:bodyDiv w:val="1"/>
      <w:marLeft w:val="0"/>
      <w:marRight w:val="0"/>
      <w:marTop w:val="0"/>
      <w:marBottom w:val="0"/>
      <w:divBdr>
        <w:top w:val="none" w:sz="0" w:space="0" w:color="auto"/>
        <w:left w:val="none" w:sz="0" w:space="0" w:color="auto"/>
        <w:bottom w:val="none" w:sz="0" w:space="0" w:color="auto"/>
        <w:right w:val="none" w:sz="0" w:space="0" w:color="auto"/>
      </w:divBdr>
    </w:div>
    <w:div w:id="247158757">
      <w:bodyDiv w:val="1"/>
      <w:marLeft w:val="0"/>
      <w:marRight w:val="0"/>
      <w:marTop w:val="0"/>
      <w:marBottom w:val="0"/>
      <w:divBdr>
        <w:top w:val="none" w:sz="0" w:space="0" w:color="auto"/>
        <w:left w:val="none" w:sz="0" w:space="0" w:color="auto"/>
        <w:bottom w:val="none" w:sz="0" w:space="0" w:color="auto"/>
        <w:right w:val="none" w:sz="0" w:space="0" w:color="auto"/>
      </w:divBdr>
    </w:div>
    <w:div w:id="323166191">
      <w:bodyDiv w:val="1"/>
      <w:marLeft w:val="0"/>
      <w:marRight w:val="0"/>
      <w:marTop w:val="0"/>
      <w:marBottom w:val="0"/>
      <w:divBdr>
        <w:top w:val="none" w:sz="0" w:space="0" w:color="auto"/>
        <w:left w:val="none" w:sz="0" w:space="0" w:color="auto"/>
        <w:bottom w:val="none" w:sz="0" w:space="0" w:color="auto"/>
        <w:right w:val="none" w:sz="0" w:space="0" w:color="auto"/>
      </w:divBdr>
    </w:div>
    <w:div w:id="413862113">
      <w:bodyDiv w:val="1"/>
      <w:marLeft w:val="0"/>
      <w:marRight w:val="0"/>
      <w:marTop w:val="0"/>
      <w:marBottom w:val="0"/>
      <w:divBdr>
        <w:top w:val="none" w:sz="0" w:space="0" w:color="auto"/>
        <w:left w:val="none" w:sz="0" w:space="0" w:color="auto"/>
        <w:bottom w:val="none" w:sz="0" w:space="0" w:color="auto"/>
        <w:right w:val="none" w:sz="0" w:space="0" w:color="auto"/>
      </w:divBdr>
    </w:div>
    <w:div w:id="456878844">
      <w:bodyDiv w:val="1"/>
      <w:marLeft w:val="0"/>
      <w:marRight w:val="0"/>
      <w:marTop w:val="0"/>
      <w:marBottom w:val="0"/>
      <w:divBdr>
        <w:top w:val="none" w:sz="0" w:space="0" w:color="auto"/>
        <w:left w:val="none" w:sz="0" w:space="0" w:color="auto"/>
        <w:bottom w:val="none" w:sz="0" w:space="0" w:color="auto"/>
        <w:right w:val="none" w:sz="0" w:space="0" w:color="auto"/>
      </w:divBdr>
    </w:div>
    <w:div w:id="465658251">
      <w:bodyDiv w:val="1"/>
      <w:marLeft w:val="0"/>
      <w:marRight w:val="0"/>
      <w:marTop w:val="0"/>
      <w:marBottom w:val="0"/>
      <w:divBdr>
        <w:top w:val="none" w:sz="0" w:space="0" w:color="auto"/>
        <w:left w:val="none" w:sz="0" w:space="0" w:color="auto"/>
        <w:bottom w:val="none" w:sz="0" w:space="0" w:color="auto"/>
        <w:right w:val="none" w:sz="0" w:space="0" w:color="auto"/>
      </w:divBdr>
    </w:div>
    <w:div w:id="708728034">
      <w:bodyDiv w:val="1"/>
      <w:marLeft w:val="0"/>
      <w:marRight w:val="0"/>
      <w:marTop w:val="0"/>
      <w:marBottom w:val="0"/>
      <w:divBdr>
        <w:top w:val="none" w:sz="0" w:space="0" w:color="auto"/>
        <w:left w:val="none" w:sz="0" w:space="0" w:color="auto"/>
        <w:bottom w:val="none" w:sz="0" w:space="0" w:color="auto"/>
        <w:right w:val="none" w:sz="0" w:space="0" w:color="auto"/>
      </w:divBdr>
    </w:div>
    <w:div w:id="956834972">
      <w:bodyDiv w:val="1"/>
      <w:marLeft w:val="0"/>
      <w:marRight w:val="0"/>
      <w:marTop w:val="0"/>
      <w:marBottom w:val="0"/>
      <w:divBdr>
        <w:top w:val="none" w:sz="0" w:space="0" w:color="auto"/>
        <w:left w:val="none" w:sz="0" w:space="0" w:color="auto"/>
        <w:bottom w:val="none" w:sz="0" w:space="0" w:color="auto"/>
        <w:right w:val="none" w:sz="0" w:space="0" w:color="auto"/>
      </w:divBdr>
    </w:div>
    <w:div w:id="971331328">
      <w:bodyDiv w:val="1"/>
      <w:marLeft w:val="0"/>
      <w:marRight w:val="0"/>
      <w:marTop w:val="0"/>
      <w:marBottom w:val="0"/>
      <w:divBdr>
        <w:top w:val="none" w:sz="0" w:space="0" w:color="auto"/>
        <w:left w:val="none" w:sz="0" w:space="0" w:color="auto"/>
        <w:bottom w:val="none" w:sz="0" w:space="0" w:color="auto"/>
        <w:right w:val="none" w:sz="0" w:space="0" w:color="auto"/>
      </w:divBdr>
    </w:div>
    <w:div w:id="1089734550">
      <w:bodyDiv w:val="1"/>
      <w:marLeft w:val="0"/>
      <w:marRight w:val="0"/>
      <w:marTop w:val="0"/>
      <w:marBottom w:val="0"/>
      <w:divBdr>
        <w:top w:val="none" w:sz="0" w:space="0" w:color="auto"/>
        <w:left w:val="none" w:sz="0" w:space="0" w:color="auto"/>
        <w:bottom w:val="none" w:sz="0" w:space="0" w:color="auto"/>
        <w:right w:val="none" w:sz="0" w:space="0" w:color="auto"/>
      </w:divBdr>
    </w:div>
    <w:div w:id="1132791377">
      <w:bodyDiv w:val="1"/>
      <w:marLeft w:val="0"/>
      <w:marRight w:val="0"/>
      <w:marTop w:val="0"/>
      <w:marBottom w:val="0"/>
      <w:divBdr>
        <w:top w:val="none" w:sz="0" w:space="0" w:color="auto"/>
        <w:left w:val="none" w:sz="0" w:space="0" w:color="auto"/>
        <w:bottom w:val="none" w:sz="0" w:space="0" w:color="auto"/>
        <w:right w:val="none" w:sz="0" w:space="0" w:color="auto"/>
      </w:divBdr>
      <w:divsChild>
        <w:div w:id="636107865">
          <w:marLeft w:val="0"/>
          <w:marRight w:val="0"/>
          <w:marTop w:val="0"/>
          <w:marBottom w:val="0"/>
          <w:divBdr>
            <w:top w:val="none" w:sz="0" w:space="0" w:color="auto"/>
            <w:left w:val="none" w:sz="0" w:space="0" w:color="auto"/>
            <w:bottom w:val="none" w:sz="0" w:space="0" w:color="auto"/>
            <w:right w:val="none" w:sz="0" w:space="0" w:color="auto"/>
          </w:divBdr>
        </w:div>
      </w:divsChild>
    </w:div>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 w:id="1192914122">
      <w:bodyDiv w:val="1"/>
      <w:marLeft w:val="0"/>
      <w:marRight w:val="0"/>
      <w:marTop w:val="0"/>
      <w:marBottom w:val="0"/>
      <w:divBdr>
        <w:top w:val="none" w:sz="0" w:space="0" w:color="auto"/>
        <w:left w:val="none" w:sz="0" w:space="0" w:color="auto"/>
        <w:bottom w:val="none" w:sz="0" w:space="0" w:color="auto"/>
        <w:right w:val="none" w:sz="0" w:space="0" w:color="auto"/>
      </w:divBdr>
    </w:div>
    <w:div w:id="1267226315">
      <w:bodyDiv w:val="1"/>
      <w:marLeft w:val="0"/>
      <w:marRight w:val="0"/>
      <w:marTop w:val="0"/>
      <w:marBottom w:val="0"/>
      <w:divBdr>
        <w:top w:val="none" w:sz="0" w:space="0" w:color="auto"/>
        <w:left w:val="none" w:sz="0" w:space="0" w:color="auto"/>
        <w:bottom w:val="none" w:sz="0" w:space="0" w:color="auto"/>
        <w:right w:val="none" w:sz="0" w:space="0" w:color="auto"/>
      </w:divBdr>
      <w:divsChild>
        <w:div w:id="1712068438">
          <w:marLeft w:val="0"/>
          <w:marRight w:val="0"/>
          <w:marTop w:val="0"/>
          <w:marBottom w:val="0"/>
          <w:divBdr>
            <w:top w:val="none" w:sz="0" w:space="0" w:color="auto"/>
            <w:left w:val="none" w:sz="0" w:space="0" w:color="auto"/>
            <w:bottom w:val="none" w:sz="0" w:space="0" w:color="auto"/>
            <w:right w:val="none" w:sz="0" w:space="0" w:color="auto"/>
          </w:divBdr>
        </w:div>
      </w:divsChild>
    </w:div>
    <w:div w:id="1282221226">
      <w:bodyDiv w:val="1"/>
      <w:marLeft w:val="0"/>
      <w:marRight w:val="0"/>
      <w:marTop w:val="0"/>
      <w:marBottom w:val="0"/>
      <w:divBdr>
        <w:top w:val="none" w:sz="0" w:space="0" w:color="auto"/>
        <w:left w:val="none" w:sz="0" w:space="0" w:color="auto"/>
        <w:bottom w:val="none" w:sz="0" w:space="0" w:color="auto"/>
        <w:right w:val="none" w:sz="0" w:space="0" w:color="auto"/>
      </w:divBdr>
    </w:div>
    <w:div w:id="1346984164">
      <w:bodyDiv w:val="1"/>
      <w:marLeft w:val="0"/>
      <w:marRight w:val="0"/>
      <w:marTop w:val="0"/>
      <w:marBottom w:val="0"/>
      <w:divBdr>
        <w:top w:val="none" w:sz="0" w:space="0" w:color="auto"/>
        <w:left w:val="none" w:sz="0" w:space="0" w:color="auto"/>
        <w:bottom w:val="none" w:sz="0" w:space="0" w:color="auto"/>
        <w:right w:val="none" w:sz="0" w:space="0" w:color="auto"/>
      </w:divBdr>
    </w:div>
    <w:div w:id="1631937731">
      <w:bodyDiv w:val="1"/>
      <w:marLeft w:val="0"/>
      <w:marRight w:val="0"/>
      <w:marTop w:val="0"/>
      <w:marBottom w:val="0"/>
      <w:divBdr>
        <w:top w:val="none" w:sz="0" w:space="0" w:color="auto"/>
        <w:left w:val="none" w:sz="0" w:space="0" w:color="auto"/>
        <w:bottom w:val="none" w:sz="0" w:space="0" w:color="auto"/>
        <w:right w:val="none" w:sz="0" w:space="0" w:color="auto"/>
      </w:divBdr>
    </w:div>
    <w:div w:id="1690720200">
      <w:bodyDiv w:val="1"/>
      <w:marLeft w:val="0"/>
      <w:marRight w:val="0"/>
      <w:marTop w:val="0"/>
      <w:marBottom w:val="0"/>
      <w:divBdr>
        <w:top w:val="none" w:sz="0" w:space="0" w:color="auto"/>
        <w:left w:val="none" w:sz="0" w:space="0" w:color="auto"/>
        <w:bottom w:val="none" w:sz="0" w:space="0" w:color="auto"/>
        <w:right w:val="none" w:sz="0" w:space="0" w:color="auto"/>
      </w:divBdr>
    </w:div>
    <w:div w:id="1692995640">
      <w:bodyDiv w:val="1"/>
      <w:marLeft w:val="0"/>
      <w:marRight w:val="0"/>
      <w:marTop w:val="0"/>
      <w:marBottom w:val="0"/>
      <w:divBdr>
        <w:top w:val="none" w:sz="0" w:space="0" w:color="auto"/>
        <w:left w:val="none" w:sz="0" w:space="0" w:color="auto"/>
        <w:bottom w:val="none" w:sz="0" w:space="0" w:color="auto"/>
        <w:right w:val="none" w:sz="0" w:space="0" w:color="auto"/>
      </w:divBdr>
      <w:divsChild>
        <w:div w:id="422066252">
          <w:marLeft w:val="0"/>
          <w:marRight w:val="0"/>
          <w:marTop w:val="0"/>
          <w:marBottom w:val="0"/>
          <w:divBdr>
            <w:top w:val="none" w:sz="0" w:space="0" w:color="auto"/>
            <w:left w:val="none" w:sz="0" w:space="0" w:color="auto"/>
            <w:bottom w:val="none" w:sz="0" w:space="0" w:color="auto"/>
            <w:right w:val="none" w:sz="0" w:space="0" w:color="auto"/>
          </w:divBdr>
        </w:div>
      </w:divsChild>
    </w:div>
    <w:div w:id="1743213954">
      <w:bodyDiv w:val="1"/>
      <w:marLeft w:val="0"/>
      <w:marRight w:val="0"/>
      <w:marTop w:val="0"/>
      <w:marBottom w:val="0"/>
      <w:divBdr>
        <w:top w:val="none" w:sz="0" w:space="0" w:color="auto"/>
        <w:left w:val="none" w:sz="0" w:space="0" w:color="auto"/>
        <w:bottom w:val="none" w:sz="0" w:space="0" w:color="auto"/>
        <w:right w:val="none" w:sz="0" w:space="0" w:color="auto"/>
      </w:divBdr>
    </w:div>
    <w:div w:id="1913347518">
      <w:bodyDiv w:val="1"/>
      <w:marLeft w:val="0"/>
      <w:marRight w:val="0"/>
      <w:marTop w:val="0"/>
      <w:marBottom w:val="0"/>
      <w:divBdr>
        <w:top w:val="none" w:sz="0" w:space="0" w:color="auto"/>
        <w:left w:val="none" w:sz="0" w:space="0" w:color="auto"/>
        <w:bottom w:val="none" w:sz="0" w:space="0" w:color="auto"/>
        <w:right w:val="none" w:sz="0" w:space="0" w:color="auto"/>
      </w:divBdr>
    </w:div>
    <w:div w:id="1919635255">
      <w:bodyDiv w:val="1"/>
      <w:marLeft w:val="0"/>
      <w:marRight w:val="0"/>
      <w:marTop w:val="0"/>
      <w:marBottom w:val="0"/>
      <w:divBdr>
        <w:top w:val="none" w:sz="0" w:space="0" w:color="auto"/>
        <w:left w:val="none" w:sz="0" w:space="0" w:color="auto"/>
        <w:bottom w:val="none" w:sz="0" w:space="0" w:color="auto"/>
        <w:right w:val="none" w:sz="0" w:space="0" w:color="auto"/>
      </w:divBdr>
      <w:divsChild>
        <w:div w:id="529495715">
          <w:marLeft w:val="0"/>
          <w:marRight w:val="0"/>
          <w:marTop w:val="0"/>
          <w:marBottom w:val="0"/>
          <w:divBdr>
            <w:top w:val="none" w:sz="0" w:space="0" w:color="auto"/>
            <w:left w:val="none" w:sz="0" w:space="0" w:color="auto"/>
            <w:bottom w:val="none" w:sz="0" w:space="0" w:color="auto"/>
            <w:right w:val="none" w:sz="0" w:space="0" w:color="auto"/>
          </w:divBdr>
        </w:div>
      </w:divsChild>
    </w:div>
    <w:div w:id="1937322974">
      <w:bodyDiv w:val="1"/>
      <w:marLeft w:val="0"/>
      <w:marRight w:val="0"/>
      <w:marTop w:val="0"/>
      <w:marBottom w:val="0"/>
      <w:divBdr>
        <w:top w:val="none" w:sz="0" w:space="0" w:color="auto"/>
        <w:left w:val="none" w:sz="0" w:space="0" w:color="auto"/>
        <w:bottom w:val="none" w:sz="0" w:space="0" w:color="auto"/>
        <w:right w:val="none" w:sz="0" w:space="0" w:color="auto"/>
      </w:divBdr>
      <w:divsChild>
        <w:div w:id="1282495300">
          <w:marLeft w:val="0"/>
          <w:marRight w:val="0"/>
          <w:marTop w:val="0"/>
          <w:marBottom w:val="0"/>
          <w:divBdr>
            <w:top w:val="none" w:sz="0" w:space="0" w:color="auto"/>
            <w:left w:val="none" w:sz="0" w:space="0" w:color="auto"/>
            <w:bottom w:val="none" w:sz="0" w:space="0" w:color="auto"/>
            <w:right w:val="none" w:sz="0" w:space="0" w:color="auto"/>
          </w:divBdr>
        </w:div>
      </w:divsChild>
    </w:div>
    <w:div w:id="2120174824">
      <w:bodyDiv w:val="1"/>
      <w:marLeft w:val="0"/>
      <w:marRight w:val="0"/>
      <w:marTop w:val="0"/>
      <w:marBottom w:val="0"/>
      <w:divBdr>
        <w:top w:val="none" w:sz="0" w:space="0" w:color="auto"/>
        <w:left w:val="none" w:sz="0" w:space="0" w:color="auto"/>
        <w:bottom w:val="none" w:sz="0" w:space="0" w:color="auto"/>
        <w:right w:val="none" w:sz="0" w:space="0" w:color="auto"/>
      </w:divBdr>
    </w:div>
    <w:div w:id="2131779833">
      <w:bodyDiv w:val="1"/>
      <w:marLeft w:val="0"/>
      <w:marRight w:val="0"/>
      <w:marTop w:val="0"/>
      <w:marBottom w:val="0"/>
      <w:divBdr>
        <w:top w:val="none" w:sz="0" w:space="0" w:color="auto"/>
        <w:left w:val="none" w:sz="0" w:space="0" w:color="auto"/>
        <w:bottom w:val="none" w:sz="0" w:space="0" w:color="auto"/>
        <w:right w:val="none" w:sz="0" w:space="0" w:color="auto"/>
      </w:divBdr>
      <w:divsChild>
        <w:div w:id="1759718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6DCE18-E095-4AF0-8838-55A783FB9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2</Pages>
  <Words>415</Words>
  <Characters>2284</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Heyder Manrique</dc:creator>
  <cp:lastModifiedBy>PROPIETARIO</cp:lastModifiedBy>
  <cp:revision>16</cp:revision>
  <dcterms:created xsi:type="dcterms:W3CDTF">2024-08-26T21:18:00Z</dcterms:created>
  <dcterms:modified xsi:type="dcterms:W3CDTF">2024-08-29T14:09:00Z</dcterms:modified>
</cp:coreProperties>
</file>